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6E" w:rsidRDefault="00003B6E" w:rsidP="00003B6E">
      <w:pPr>
        <w:keepNext/>
        <w:jc w:val="center"/>
        <w:outlineLvl w:val="1"/>
        <w:rPr>
          <w:rFonts w:ascii="Cambria" w:hAnsi="Cambria"/>
          <w:b/>
          <w:bCs/>
          <w:lang w:val="bg-BG"/>
        </w:rPr>
      </w:pPr>
      <w:r>
        <w:rPr>
          <w:rFonts w:ascii="Cambria" w:hAnsi="Cambria"/>
          <w:b/>
          <w:bCs/>
          <w:lang w:val="bg-BG"/>
        </w:rPr>
        <w:t>ОБРАЗЕЦ № 2</w:t>
      </w:r>
      <w:bookmarkStart w:id="0" w:name="_GoBack"/>
      <w:bookmarkEnd w:id="0"/>
    </w:p>
    <w:p w:rsidR="00003B6E" w:rsidRDefault="00003B6E" w:rsidP="00003B6E">
      <w:pPr>
        <w:rPr>
          <w:rFonts w:ascii="Cambria" w:hAnsi="Cambria"/>
          <w:lang w:val="bg-BG" w:eastAsia="zh-CN"/>
        </w:rPr>
      </w:pPr>
    </w:p>
    <w:p w:rsidR="00003B6E" w:rsidRDefault="00003B6E" w:rsidP="00003B6E">
      <w:pPr>
        <w:jc w:val="center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ОБРАЗЕЦЪТ НА ЕЕДОП Е ПРЕДСТАВЕН В ЕЛЕКТРОНЕН ВИД ВЪВ ФОРМАТ</w:t>
      </w:r>
    </w:p>
    <w:p w:rsidR="00003B6E" w:rsidRDefault="00003B6E" w:rsidP="00003B6E">
      <w:pPr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 XML.   И  PDF. </w:t>
      </w:r>
    </w:p>
    <w:p w:rsidR="00A1203A" w:rsidRDefault="00A1203A"/>
    <w:sectPr w:rsidR="00A1203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FB"/>
    <w:rsid w:val="00003B6E"/>
    <w:rsid w:val="002368FB"/>
    <w:rsid w:val="00A1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64A6"/>
  <w15:chartTrackingRefBased/>
  <w15:docId w15:val="{AD3B4BBE-13D5-4E11-86BF-18BC7353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Statieva Dimitrova</dc:creator>
  <cp:keywords/>
  <dc:description/>
  <cp:lastModifiedBy>Ekaterina Statieva Dimitrova</cp:lastModifiedBy>
  <cp:revision>2</cp:revision>
  <dcterms:created xsi:type="dcterms:W3CDTF">2019-01-17T14:09:00Z</dcterms:created>
  <dcterms:modified xsi:type="dcterms:W3CDTF">2019-01-17T14:09:00Z</dcterms:modified>
</cp:coreProperties>
</file>